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71D6" w14:textId="77777777" w:rsidR="005A25F6" w:rsidRDefault="005A25F6" w:rsidP="005A25F6">
      <w:pPr>
        <w:ind w:left="720" w:hanging="360"/>
      </w:pPr>
    </w:p>
    <w:p w14:paraId="4FDA898D" w14:textId="251836BA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5A25F6">
        <w:rPr>
          <w:rFonts w:ascii="Times New Roman" w:hAnsi="Times New Roman" w:cs="Times New Roman"/>
          <w:sz w:val="28"/>
          <w:szCs w:val="28"/>
        </w:rPr>
        <w:t xml:space="preserve">Ставропольского края утверждена приказом </w:t>
      </w:r>
      <w:r w:rsidRPr="00A42E56">
        <w:rPr>
          <w:rFonts w:ascii="Times New Roman" w:hAnsi="Times New Roman" w:cs="Times New Roman"/>
          <w:color w:val="FF0000"/>
          <w:sz w:val="28"/>
          <w:szCs w:val="28"/>
        </w:rPr>
        <w:t>от *** декабря 20</w:t>
      </w:r>
      <w:r w:rsidR="00A42E56" w:rsidRPr="00A42E56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A42E56">
        <w:rPr>
          <w:rFonts w:ascii="Times New Roman" w:hAnsi="Times New Roman" w:cs="Times New Roman"/>
          <w:color w:val="FF0000"/>
          <w:sz w:val="28"/>
          <w:szCs w:val="28"/>
        </w:rPr>
        <w:t xml:space="preserve"> года № *** </w:t>
      </w:r>
      <w:r w:rsidRPr="005A25F6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учетной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5A25F6">
        <w:rPr>
          <w:rFonts w:ascii="Times New Roman" w:hAnsi="Times New Roman" w:cs="Times New Roman"/>
          <w:sz w:val="28"/>
          <w:szCs w:val="28"/>
        </w:rPr>
        <w:t xml:space="preserve">Ставропольского края» (далее – Учетная политика). Учетная политика определяет принципы, методы, процедуры и правила ведения бюджетного учета министерства </w:t>
      </w:r>
      <w:r w:rsidR="006546C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министерство).</w:t>
      </w:r>
    </w:p>
    <w:p w14:paraId="7CDC93AD" w14:textId="58DE177D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Бюджетный и налоговый учет министерства ведется государственным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учреждением Ставропольского края «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 отрасли 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 xml:space="preserve">) на основании соглашения о </w:t>
      </w:r>
      <w:r w:rsidR="00FB183E" w:rsidRPr="00FB183E">
        <w:rPr>
          <w:rFonts w:ascii="Times New Roman" w:hAnsi="Times New Roman" w:cs="Times New Roman"/>
          <w:sz w:val="28"/>
          <w:szCs w:val="28"/>
        </w:rPr>
        <w:t>передаче функции по ведению бюджетного (бухгалтерского) учета и составлению отчетности государственных учреждений Ставропольского края</w:t>
      </w:r>
      <w:r w:rsidR="00FB183E">
        <w:rPr>
          <w:rFonts w:ascii="Times New Roman" w:hAnsi="Times New Roman" w:cs="Times New Roman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sz w:val="28"/>
          <w:szCs w:val="28"/>
        </w:rPr>
        <w:t xml:space="preserve">от </w:t>
      </w:r>
      <w:r w:rsidR="00FB183E">
        <w:rPr>
          <w:rFonts w:ascii="Times New Roman" w:hAnsi="Times New Roman" w:cs="Times New Roman"/>
          <w:sz w:val="28"/>
          <w:szCs w:val="28"/>
        </w:rPr>
        <w:t>25</w:t>
      </w:r>
      <w:r w:rsidRPr="005A25F6">
        <w:rPr>
          <w:rFonts w:ascii="Times New Roman" w:hAnsi="Times New Roman" w:cs="Times New Roman"/>
          <w:sz w:val="28"/>
          <w:szCs w:val="28"/>
        </w:rPr>
        <w:t xml:space="preserve"> </w:t>
      </w:r>
      <w:r w:rsidR="00FB183E">
        <w:rPr>
          <w:rFonts w:ascii="Times New Roman" w:hAnsi="Times New Roman" w:cs="Times New Roman"/>
          <w:sz w:val="28"/>
          <w:szCs w:val="28"/>
        </w:rPr>
        <w:t>мая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FB183E">
        <w:rPr>
          <w:rFonts w:ascii="Times New Roman" w:hAnsi="Times New Roman" w:cs="Times New Roman"/>
          <w:sz w:val="28"/>
          <w:szCs w:val="28"/>
        </w:rPr>
        <w:t>4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4E0EA8C8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Бюджетный учет министерства ведется автоматизированным способом с использованием программных продуктов:</w:t>
      </w:r>
    </w:p>
    <w:p w14:paraId="4A2D173F" w14:textId="6A80CE11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FB183E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для бухгалтерского учета;</w:t>
      </w:r>
    </w:p>
    <w:p w14:paraId="71188851" w14:textId="0BE12A1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«1С: Зарплата и кадры государственного учреждения» для учета заработной платы и социальных и иных причитающихся выплат.</w:t>
      </w:r>
    </w:p>
    <w:p w14:paraId="0F5A0ED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14:paraId="366912E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Заявление на выдачу средств под отчет;</w:t>
      </w:r>
    </w:p>
    <w:p w14:paraId="56365FA9" w14:textId="2279F1B2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Реестр отправленной корреспонденции</w:t>
      </w:r>
      <w:r w:rsidR="00FB183E">
        <w:rPr>
          <w:rFonts w:ascii="Times New Roman" w:hAnsi="Times New Roman" w:cs="Times New Roman"/>
          <w:sz w:val="28"/>
          <w:szCs w:val="28"/>
        </w:rPr>
        <w:t>.</w:t>
      </w:r>
    </w:p>
    <w:p w14:paraId="5E5E552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14:paraId="36EE53DE" w14:textId="096B2F9E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Журналы операций формируются в форме </w:t>
      </w:r>
      <w:r w:rsidR="00A42E56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 w:rsidRPr="005A25F6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A42E56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 </w:t>
      </w:r>
      <w:r w:rsidRPr="005A25F6">
        <w:rPr>
          <w:rFonts w:ascii="Times New Roman" w:hAnsi="Times New Roman" w:cs="Times New Roman"/>
          <w:sz w:val="28"/>
          <w:szCs w:val="28"/>
        </w:rPr>
        <w:t>главн</w:t>
      </w:r>
      <w:r w:rsidR="00A42E56">
        <w:rPr>
          <w:rFonts w:ascii="Times New Roman" w:hAnsi="Times New Roman" w:cs="Times New Roman"/>
          <w:sz w:val="28"/>
          <w:szCs w:val="28"/>
        </w:rPr>
        <w:t>ого</w:t>
      </w:r>
      <w:r w:rsidRPr="005A25F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42E56">
        <w:rPr>
          <w:rFonts w:ascii="Times New Roman" w:hAnsi="Times New Roman" w:cs="Times New Roman"/>
          <w:sz w:val="28"/>
          <w:szCs w:val="28"/>
        </w:rPr>
        <w:t>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(или уполномоченн</w:t>
      </w:r>
      <w:r w:rsidR="00FB183E">
        <w:rPr>
          <w:rFonts w:ascii="Times New Roman" w:hAnsi="Times New Roman" w:cs="Times New Roman"/>
          <w:sz w:val="28"/>
          <w:szCs w:val="28"/>
        </w:rPr>
        <w:t>ым</w:t>
      </w:r>
      <w:r w:rsidRPr="005A25F6">
        <w:rPr>
          <w:rFonts w:ascii="Times New Roman" w:hAnsi="Times New Roman" w:cs="Times New Roman"/>
          <w:sz w:val="28"/>
          <w:szCs w:val="28"/>
        </w:rPr>
        <w:t xml:space="preserve"> лиц</w:t>
      </w:r>
      <w:r w:rsidR="00FB183E">
        <w:rPr>
          <w:rFonts w:ascii="Times New Roman" w:hAnsi="Times New Roman" w:cs="Times New Roman"/>
          <w:sz w:val="28"/>
          <w:szCs w:val="28"/>
        </w:rPr>
        <w:t>ом</w:t>
      </w:r>
      <w:r w:rsidRPr="005A25F6">
        <w:rPr>
          <w:rFonts w:ascii="Times New Roman" w:hAnsi="Times New Roman" w:cs="Times New Roman"/>
          <w:sz w:val="28"/>
          <w:szCs w:val="28"/>
        </w:rPr>
        <w:t xml:space="preserve">) и ответственного исполнителя </w:t>
      </w:r>
      <w:r w:rsidR="00FB183E">
        <w:rPr>
          <w:rFonts w:ascii="Times New Roman" w:hAnsi="Times New Roman" w:cs="Times New Roman"/>
          <w:sz w:val="28"/>
          <w:szCs w:val="28"/>
        </w:rPr>
        <w:t>ГБУ СК «ЦБОФКС».</w:t>
      </w:r>
    </w:p>
    <w:p w14:paraId="5578558C" w14:textId="73D0DB4A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CD">
        <w:rPr>
          <w:rFonts w:ascii="Times New Roman" w:hAnsi="Times New Roman" w:cs="Times New Roman"/>
          <w:sz w:val="28"/>
          <w:szCs w:val="28"/>
        </w:rPr>
        <w:t xml:space="preserve">Главная книга формируется ежемесячно. Главная книга предоставляется министерству </w:t>
      </w:r>
      <w:r w:rsidR="00A42E56">
        <w:rPr>
          <w:rFonts w:ascii="Times New Roman" w:hAnsi="Times New Roman" w:cs="Times New Roman"/>
          <w:sz w:val="28"/>
          <w:szCs w:val="28"/>
        </w:rPr>
        <w:t xml:space="preserve">в </w:t>
      </w:r>
      <w:r w:rsidR="00A42E56" w:rsidRPr="005A25F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A42E56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 w:rsidR="00A42E56" w:rsidRPr="005A25F6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A42E56">
        <w:rPr>
          <w:rFonts w:ascii="Times New Roman" w:hAnsi="Times New Roman" w:cs="Times New Roman"/>
          <w:sz w:val="28"/>
          <w:szCs w:val="28"/>
        </w:rPr>
        <w:t xml:space="preserve">электронной цифровой </w:t>
      </w:r>
      <w:r w:rsidR="00A42E56">
        <w:rPr>
          <w:rFonts w:ascii="Times New Roman" w:hAnsi="Times New Roman" w:cs="Times New Roman"/>
          <w:sz w:val="28"/>
          <w:szCs w:val="28"/>
        </w:rPr>
        <w:t>подписью</w:t>
      </w:r>
      <w:r w:rsidRPr="006546CD">
        <w:rPr>
          <w:rFonts w:ascii="Times New Roman" w:hAnsi="Times New Roman" w:cs="Times New Roman"/>
          <w:sz w:val="28"/>
          <w:szCs w:val="28"/>
        </w:rPr>
        <w:t xml:space="preserve"> главного бухгалтера (или уполномоченного лица) и исполнителя </w:t>
      </w:r>
      <w:r w:rsidR="00FB183E" w:rsidRPr="006546CD">
        <w:rPr>
          <w:rFonts w:ascii="Times New Roman" w:hAnsi="Times New Roman" w:cs="Times New Roman"/>
          <w:sz w:val="28"/>
          <w:szCs w:val="28"/>
        </w:rPr>
        <w:t>ГБУ СК «ЦБОФКС</w:t>
      </w:r>
      <w:r w:rsidRPr="006546CD">
        <w:rPr>
          <w:rFonts w:ascii="Times New Roman" w:hAnsi="Times New Roman" w:cs="Times New Roman"/>
          <w:sz w:val="28"/>
          <w:szCs w:val="28"/>
        </w:rPr>
        <w:t>, после утверждения годовой отчетности.</w:t>
      </w:r>
    </w:p>
    <w:p w14:paraId="588FEC6C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Ошибки, допущенные в прошлых отчетных периодах, отражаются на счетах бухгалтерского учета обособленно.</w:t>
      </w:r>
    </w:p>
    <w:p w14:paraId="257B558E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Порядок представления и обработки первичных учетных документов в министерстве регламентируется в соответствии с графиком документооборота для целей бухгалтерского учета фактов хозяйственной жизни.</w:t>
      </w:r>
    </w:p>
    <w:p w14:paraId="078DEBA7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6089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Бухгалтерский учет ведется с использованием разработанного рабочего Плана счетов.</w:t>
      </w:r>
    </w:p>
    <w:p w14:paraId="1F103217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министерства.</w:t>
      </w:r>
    </w:p>
    <w:p w14:paraId="7F42CC5A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Для обеспечения контроля за сохранностью основных средств каждому объекту основных средств и нематериальных активов, приобретенному после 01.01.2018г., независимо от того, находится ли он в эксплуатации, запасе или на консервации присваивается уникальный инвентарный номер и имеет следующую структуру:</w:t>
      </w:r>
    </w:p>
    <w:p w14:paraId="5438AACC" w14:textId="6FD1FC1A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1 разряд – код </w:t>
      </w:r>
      <w:r w:rsidR="00B94938">
        <w:rPr>
          <w:rFonts w:ascii="Times New Roman" w:hAnsi="Times New Roman" w:cs="Times New Roman"/>
          <w:sz w:val="28"/>
          <w:szCs w:val="28"/>
        </w:rPr>
        <w:t>источника финансирования</w:t>
      </w:r>
      <w:r w:rsidRPr="005A25F6">
        <w:rPr>
          <w:rFonts w:ascii="Times New Roman" w:hAnsi="Times New Roman" w:cs="Times New Roman"/>
          <w:sz w:val="28"/>
          <w:szCs w:val="28"/>
        </w:rPr>
        <w:t>;</w:t>
      </w:r>
    </w:p>
    <w:p w14:paraId="3A98D544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2–4 разряд – код синтетического счета Плана счетов бюджетного учета;</w:t>
      </w:r>
    </w:p>
    <w:p w14:paraId="1E56BB07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5–6 разряд – код аналитического счета Плана счетов бюджетного учета;</w:t>
      </w:r>
    </w:p>
    <w:p w14:paraId="5985FB0C" w14:textId="483A8A2C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7–1</w:t>
      </w:r>
      <w:r w:rsidR="00B94938">
        <w:rPr>
          <w:rFonts w:ascii="Times New Roman" w:hAnsi="Times New Roman" w:cs="Times New Roman"/>
          <w:sz w:val="28"/>
          <w:szCs w:val="28"/>
        </w:rPr>
        <w:t>1</w:t>
      </w:r>
      <w:r w:rsidRPr="005A25F6">
        <w:rPr>
          <w:rFonts w:ascii="Times New Roman" w:hAnsi="Times New Roman" w:cs="Times New Roman"/>
          <w:sz w:val="28"/>
          <w:szCs w:val="28"/>
        </w:rPr>
        <w:t xml:space="preserve"> разряд – порядковый номер по данной группе.</w:t>
      </w:r>
    </w:p>
    <w:p w14:paraId="43D42812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Амортизация основных средств министерства начисляется линейным способом.</w:t>
      </w:r>
    </w:p>
    <w:p w14:paraId="7845EEAF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Разукомплектация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 оформляется первичным учетным документом «Актом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средств».</w:t>
      </w:r>
    </w:p>
    <w:p w14:paraId="16889643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14:paraId="47EDEAC4" w14:textId="3392ED0B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целях проведения инвентаризации </w:t>
      </w:r>
      <w:r w:rsidR="006546CD">
        <w:rPr>
          <w:rFonts w:ascii="Times New Roman" w:hAnsi="Times New Roman" w:cs="Times New Roman"/>
          <w:sz w:val="28"/>
          <w:szCs w:val="28"/>
        </w:rPr>
        <w:t xml:space="preserve">в </w:t>
      </w:r>
      <w:r w:rsidRPr="005A25F6">
        <w:rPr>
          <w:rFonts w:ascii="Times New Roman" w:hAnsi="Times New Roman" w:cs="Times New Roman"/>
          <w:sz w:val="28"/>
          <w:szCs w:val="28"/>
        </w:rPr>
        <w:t>министерств</w:t>
      </w:r>
      <w:r w:rsidR="006546CD">
        <w:rPr>
          <w:rFonts w:ascii="Times New Roman" w:hAnsi="Times New Roman" w:cs="Times New Roman"/>
          <w:sz w:val="28"/>
          <w:szCs w:val="28"/>
        </w:rPr>
        <w:t>е,</w:t>
      </w:r>
      <w:r w:rsidRPr="005A25F6">
        <w:rPr>
          <w:rFonts w:ascii="Times New Roman" w:hAnsi="Times New Roman" w:cs="Times New Roman"/>
          <w:sz w:val="28"/>
          <w:szCs w:val="28"/>
        </w:rPr>
        <w:t xml:space="preserve"> </w:t>
      </w:r>
      <w:r w:rsidR="00B94938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C9307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94938">
        <w:rPr>
          <w:rFonts w:ascii="Times New Roman" w:hAnsi="Times New Roman" w:cs="Times New Roman"/>
          <w:sz w:val="28"/>
          <w:szCs w:val="28"/>
        </w:rPr>
        <w:t>учетной политик</w:t>
      </w:r>
      <w:r w:rsidR="006546CD">
        <w:rPr>
          <w:rFonts w:ascii="Times New Roman" w:hAnsi="Times New Roman" w:cs="Times New Roman"/>
          <w:sz w:val="28"/>
          <w:szCs w:val="28"/>
        </w:rPr>
        <w:t>е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утверждено Положение об инвентаризации активов и обязательств министерства </w:t>
      </w:r>
      <w:r w:rsidR="00C9307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5A25F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72DA2D22" w14:textId="254505B0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Учитывая особенности ведения кассовых операций при централизованном обслуживании разработан Порядок ведения кассовых операций министерства </w:t>
      </w:r>
      <w:r w:rsidR="00C9307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93071" w:rsidRPr="005A25F6">
        <w:rPr>
          <w:rFonts w:ascii="Times New Roman" w:hAnsi="Times New Roman" w:cs="Times New Roman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701C50C0" w14:textId="665A2DEA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Платежи с безналичными денежными средствами осуществляются на основании распоряжения министерства на перечисление денежных средств платежными поручениями (заявками на кассовый расход), которые подписываются подписями </w:t>
      </w:r>
      <w:r w:rsidR="00033C45">
        <w:rPr>
          <w:rFonts w:ascii="Times New Roman" w:hAnsi="Times New Roman" w:cs="Times New Roman"/>
          <w:sz w:val="28"/>
          <w:szCs w:val="28"/>
        </w:rPr>
        <w:t>директора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и заместителя директора – главного бухгалтера </w:t>
      </w:r>
      <w:r w:rsidR="00C93071"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467A0AE8" w14:textId="5F0D6EF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Платежные поручения (заявки на кассовый расход) </w:t>
      </w:r>
      <w:r w:rsidR="00033C45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5A25F6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14:paraId="72AF4F4D" w14:textId="0D56617C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целях взаимодействия с </w:t>
      </w:r>
      <w:r w:rsidR="00033C45"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разработан Порядок </w:t>
      </w:r>
      <w:r w:rsidR="00033C45">
        <w:rPr>
          <w:rFonts w:ascii="Times New Roman" w:hAnsi="Times New Roman" w:cs="Times New Roman"/>
          <w:sz w:val="28"/>
          <w:szCs w:val="28"/>
        </w:rPr>
        <w:t xml:space="preserve">документооборота по </w:t>
      </w:r>
      <w:r w:rsidRPr="005A25F6">
        <w:rPr>
          <w:rFonts w:ascii="Times New Roman" w:hAnsi="Times New Roman" w:cs="Times New Roman"/>
          <w:sz w:val="28"/>
          <w:szCs w:val="28"/>
        </w:rPr>
        <w:t>предоставлени</w:t>
      </w:r>
      <w:r w:rsidR="00033C45">
        <w:rPr>
          <w:rFonts w:ascii="Times New Roman" w:hAnsi="Times New Roman" w:cs="Times New Roman"/>
          <w:sz w:val="28"/>
          <w:szCs w:val="28"/>
        </w:rPr>
        <w:t>ю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выписок из лицевого счета министерства </w:t>
      </w:r>
      <w:r w:rsidR="00033C4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Ставропольского края для учета </w:t>
      </w:r>
      <w:r w:rsidRPr="005A25F6"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со средствами, поступившими во временное распоряжение получателя бюджетных средств, а также выписок из лицевого счета министерства </w:t>
      </w:r>
      <w:r w:rsidR="00033C4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Ставропольского края, как администратора доходов бюджета.</w:t>
      </w:r>
    </w:p>
    <w:p w14:paraId="7F6F302A" w14:textId="5E5C53C2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целях контроля за расходованием средств, выделенных на командировочные расходы</w:t>
      </w:r>
      <w:r w:rsidR="00033C45">
        <w:rPr>
          <w:rFonts w:ascii="Times New Roman" w:hAnsi="Times New Roman" w:cs="Times New Roman"/>
          <w:sz w:val="28"/>
          <w:szCs w:val="28"/>
        </w:rPr>
        <w:t xml:space="preserve">, </w:t>
      </w:r>
      <w:r w:rsidRPr="005A25F6">
        <w:rPr>
          <w:rFonts w:ascii="Times New Roman" w:hAnsi="Times New Roman" w:cs="Times New Roman"/>
          <w:sz w:val="28"/>
          <w:szCs w:val="28"/>
        </w:rPr>
        <w:t>утвержден Порядок осуществления контроля за расходованием средств, выделенных на командировочные расходы</w:t>
      </w:r>
      <w:r w:rsidR="00033C45">
        <w:rPr>
          <w:rFonts w:ascii="Times New Roman" w:hAnsi="Times New Roman" w:cs="Times New Roman"/>
          <w:sz w:val="28"/>
          <w:szCs w:val="28"/>
        </w:rPr>
        <w:t xml:space="preserve"> в м</w:t>
      </w:r>
      <w:r w:rsidRPr="005A25F6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 w:rsidR="00033C4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43E815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Для отражения учета сумм расходов, начисленных для министерства в отчетном периоде, но относящихся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</w:p>
    <w:p w14:paraId="3B7DAF32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составе расходов будущих периодов отражаются расходы на:</w:t>
      </w:r>
    </w:p>
    <w:p w14:paraId="044BDA9B" w14:textId="392B5AF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</w:t>
      </w:r>
      <w:r w:rsidR="00847C88">
        <w:rPr>
          <w:rFonts w:ascii="Times New Roman" w:hAnsi="Times New Roman" w:cs="Times New Roman"/>
          <w:sz w:val="28"/>
          <w:szCs w:val="28"/>
        </w:rPr>
        <w:t>.</w:t>
      </w:r>
      <w:r w:rsidR="00A42E56">
        <w:rPr>
          <w:rFonts w:ascii="Times New Roman" w:hAnsi="Times New Roman" w:cs="Times New Roman"/>
          <w:sz w:val="28"/>
          <w:szCs w:val="28"/>
        </w:rPr>
        <w:t xml:space="preserve"> Страхование.</w:t>
      </w:r>
    </w:p>
    <w:p w14:paraId="041F4189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Министерством формируются резервы предстоящих расходов (отложенные обязательства):</w:t>
      </w:r>
    </w:p>
    <w:p w14:paraId="5C0C485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 служащего;</w:t>
      </w:r>
    </w:p>
    <w:p w14:paraId="4F6A602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необходимости).</w:t>
      </w:r>
    </w:p>
    <w:p w14:paraId="53ECC56A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Учетной политикой определен порядок принятия бюджетных и денежных обязательств министерства.</w:t>
      </w:r>
    </w:p>
    <w:p w14:paraId="67738DDD" w14:textId="11C0FE5A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 неисключительных прав на программное обеспечение осуществляется на забалансовых счетах 01.31 «</w:t>
      </w:r>
      <w:r w:rsidR="00033C45" w:rsidRPr="00033C45">
        <w:rPr>
          <w:rFonts w:ascii="Times New Roman" w:hAnsi="Times New Roman" w:cs="Times New Roman"/>
          <w:sz w:val="28"/>
          <w:szCs w:val="28"/>
        </w:rPr>
        <w:t>Иное движимое имущество в пользовании по договорам безвозмездного пользования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». Объекты основных средств, по которым комиссией министерства 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забалансовом </w:t>
      </w:r>
      <w:r w:rsidR="00A14A67" w:rsidRPr="005A25F6">
        <w:rPr>
          <w:rFonts w:ascii="Times New Roman" w:hAnsi="Times New Roman" w:cs="Times New Roman"/>
          <w:sz w:val="28"/>
          <w:szCs w:val="28"/>
        </w:rPr>
        <w:t xml:space="preserve">счете </w:t>
      </w:r>
      <w:bookmarkStart w:id="0" w:name="_Hlk37754424"/>
      <w:r w:rsidR="00A14A67" w:rsidRPr="005A25F6">
        <w:rPr>
          <w:rFonts w:ascii="Times New Roman" w:hAnsi="Times New Roman" w:cs="Times New Roman"/>
          <w:sz w:val="28"/>
          <w:szCs w:val="28"/>
        </w:rPr>
        <w:t>02</w:t>
      </w:r>
      <w:r w:rsidR="00A14A67">
        <w:rPr>
          <w:rFonts w:ascii="Times New Roman" w:hAnsi="Times New Roman" w:cs="Times New Roman"/>
          <w:sz w:val="28"/>
          <w:szCs w:val="28"/>
        </w:rPr>
        <w:t>.3</w:t>
      </w:r>
      <w:r w:rsidR="00A14A67" w:rsidRPr="005A25F6">
        <w:rPr>
          <w:rFonts w:ascii="Times New Roman" w:hAnsi="Times New Roman" w:cs="Times New Roman"/>
          <w:sz w:val="28"/>
          <w:szCs w:val="28"/>
        </w:rPr>
        <w:t xml:space="preserve"> «</w:t>
      </w:r>
      <w:r w:rsidR="00A14A67">
        <w:rPr>
          <w:rFonts w:ascii="Times New Roman" w:hAnsi="Times New Roman" w:cs="Times New Roman"/>
          <w:sz w:val="28"/>
          <w:szCs w:val="28"/>
        </w:rPr>
        <w:t>ОС, не признанные активом</w:t>
      </w:r>
      <w:r w:rsidR="00A14A67" w:rsidRPr="005A25F6">
        <w:rPr>
          <w:rFonts w:ascii="Times New Roman" w:hAnsi="Times New Roman" w:cs="Times New Roman"/>
          <w:sz w:val="28"/>
          <w:szCs w:val="28"/>
        </w:rPr>
        <w:t>»</w:t>
      </w:r>
      <w:r w:rsidR="00A14A67">
        <w:rPr>
          <w:rFonts w:ascii="Times New Roman" w:hAnsi="Times New Roman" w:cs="Times New Roman"/>
          <w:sz w:val="28"/>
          <w:szCs w:val="28"/>
        </w:rPr>
        <w:t>, 02.4 «МЗ, не признанные активом»</w:t>
      </w:r>
      <w:bookmarkEnd w:id="0"/>
      <w:r w:rsidR="00A14A67">
        <w:rPr>
          <w:rFonts w:ascii="Times New Roman" w:hAnsi="Times New Roman" w:cs="Times New Roman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sz w:val="28"/>
          <w:szCs w:val="28"/>
        </w:rPr>
        <w:t>в условной оценке «один объект – один рубль».</w:t>
      </w:r>
    </w:p>
    <w:p w14:paraId="300CC5F8" w14:textId="122D259E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Министерство выполняет функции главного администратора доходов краевого бюджета по главе </w:t>
      </w:r>
      <w:r w:rsidR="00033C45">
        <w:rPr>
          <w:rFonts w:ascii="Times New Roman" w:hAnsi="Times New Roman" w:cs="Times New Roman"/>
          <w:sz w:val="28"/>
          <w:szCs w:val="28"/>
        </w:rPr>
        <w:t>040</w:t>
      </w:r>
      <w:r w:rsidRPr="005A25F6">
        <w:rPr>
          <w:rFonts w:ascii="Times New Roman" w:hAnsi="Times New Roman" w:cs="Times New Roman"/>
          <w:sz w:val="28"/>
          <w:szCs w:val="28"/>
        </w:rPr>
        <w:t xml:space="preserve"> бюджетной классификации. </w:t>
      </w:r>
    </w:p>
    <w:p w14:paraId="75139A8D" w14:textId="76D4813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Налоговый учет ведется с использованием программного обеспечения </w:t>
      </w:r>
      <w:r w:rsidR="00A14A67"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A14A67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4F1AF566" w14:textId="03BC45C1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Ответственность за ведение налогового учета в министерстве, полноту и своевременность перечисления налогов возлагается на ответственного исполнителя </w:t>
      </w:r>
      <w:r w:rsidR="00847C88"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14:paraId="73029162" w14:textId="31723E25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lastRenderedPageBreak/>
        <w:t xml:space="preserve">Регистр налогового учета по налогу на доходы физических лиц ведется в электронном виде в программном продукте «1С: </w:t>
      </w:r>
      <w:r w:rsidR="00A14A67">
        <w:rPr>
          <w:rFonts w:ascii="Times New Roman" w:hAnsi="Times New Roman" w:cs="Times New Roman"/>
          <w:sz w:val="28"/>
          <w:szCs w:val="28"/>
        </w:rPr>
        <w:t>Зар</w:t>
      </w:r>
      <w:r w:rsidRPr="005A25F6">
        <w:rPr>
          <w:rFonts w:ascii="Times New Roman" w:hAnsi="Times New Roman" w:cs="Times New Roman"/>
          <w:sz w:val="28"/>
          <w:szCs w:val="28"/>
        </w:rPr>
        <w:t>плата и кадры государственного учреждения 8».</w:t>
      </w:r>
    </w:p>
    <w:p w14:paraId="6D9EE6B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14:paraId="47F4FDA8" w14:textId="6F570AB6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министерстве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министерством </w:t>
      </w:r>
      <w:r w:rsidR="00847C8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Ставропольского края внутреннего финансового контроля, утверждаемого приказом министерства.</w:t>
      </w:r>
    </w:p>
    <w:p w14:paraId="1CB3EA1A" w14:textId="2932CA86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03F10" w14:textId="64D00E1F" w:rsidR="00847C88" w:rsidRDefault="00847C88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A95C7" w14:textId="77777777" w:rsidR="00847C88" w:rsidRDefault="00847C88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0525C" w14:textId="0CA2E9A5" w:rsidR="00A42E56" w:rsidRDefault="00A42E56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</w:p>
    <w:p w14:paraId="501CF6EF" w14:textId="0C9B1E06" w:rsidR="00A42E56" w:rsidRDefault="00A42E56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14:paraId="3D28B9A4" w14:textId="78A54E86" w:rsidR="005A25F6" w:rsidRPr="005A25F6" w:rsidRDefault="00A42E56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C88">
        <w:rPr>
          <w:rFonts w:ascii="Times New Roman" w:hAnsi="Times New Roman" w:cs="Times New Roman"/>
          <w:sz w:val="28"/>
          <w:szCs w:val="28"/>
        </w:rPr>
        <w:t xml:space="preserve">  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47C8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 w:rsidR="0084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В.Е.Янушкин</w:t>
      </w:r>
      <w:proofErr w:type="spellEnd"/>
    </w:p>
    <w:p w14:paraId="5E66AC62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7DACE" w14:textId="6D665B95" w:rsidR="00847C88" w:rsidRDefault="005A25F6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C88">
        <w:rPr>
          <w:rFonts w:ascii="Times New Roman" w:hAnsi="Times New Roman" w:cs="Times New Roman"/>
          <w:sz w:val="28"/>
          <w:szCs w:val="28"/>
        </w:rPr>
        <w:t xml:space="preserve">отдела целевых                                                               </w:t>
      </w:r>
      <w:proofErr w:type="spellStart"/>
      <w:r w:rsidR="00847C88">
        <w:rPr>
          <w:rFonts w:ascii="Times New Roman" w:hAnsi="Times New Roman" w:cs="Times New Roman"/>
          <w:sz w:val="28"/>
          <w:szCs w:val="28"/>
        </w:rPr>
        <w:t>С.Н.Горбатых</w:t>
      </w:r>
      <w:proofErr w:type="spellEnd"/>
    </w:p>
    <w:p w14:paraId="180AA52D" w14:textId="2C3E008A" w:rsidR="005A25F6" w:rsidRDefault="00847C88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и планово-экономической</w:t>
      </w:r>
    </w:p>
    <w:p w14:paraId="513BA25A" w14:textId="57368C6F" w:rsidR="00847C88" w:rsidRDefault="00847C88" w:rsidP="0084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</w:p>
    <w:p w14:paraId="047C8251" w14:textId="37A015FF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8B6CC" w14:textId="19097DD0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C55E7" w14:textId="6BE84161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1047F" w14:textId="35B66975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887DE" w14:textId="26812BBD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7AE34" w14:textId="3E62D1BD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5191F" w14:textId="7471B5D1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900FF" w14:textId="36C0C002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2E7C4" w14:textId="77777777" w:rsidR="00847C88" w:rsidRDefault="00847C88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5B51D" w14:textId="7C31FC10" w:rsidR="005A25F6" w:rsidRDefault="005A25F6" w:rsidP="005A2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FEC8C" w14:textId="26427EB8" w:rsidR="005A25F6" w:rsidRDefault="005A25F6" w:rsidP="005A2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413BC" w14:textId="028D1140" w:rsidR="005A25F6" w:rsidRDefault="005A25F6" w:rsidP="005A2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B703B" w14:textId="156D792E" w:rsidR="00847C88" w:rsidRDefault="00847C88" w:rsidP="005A2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F79"/>
    <w:multiLevelType w:val="hybridMultilevel"/>
    <w:tmpl w:val="5D5E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8"/>
    <w:rsid w:val="00033C45"/>
    <w:rsid w:val="005A25F6"/>
    <w:rsid w:val="005D20D2"/>
    <w:rsid w:val="00646B74"/>
    <w:rsid w:val="006546CD"/>
    <w:rsid w:val="00745AB6"/>
    <w:rsid w:val="00847C88"/>
    <w:rsid w:val="00954867"/>
    <w:rsid w:val="009F6985"/>
    <w:rsid w:val="00A14A67"/>
    <w:rsid w:val="00A42E56"/>
    <w:rsid w:val="00B44038"/>
    <w:rsid w:val="00B94938"/>
    <w:rsid w:val="00C93071"/>
    <w:rsid w:val="00E45E58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0A73"/>
  <w15:chartTrackingRefBased/>
  <w15:docId w15:val="{E86D80C2-4582-46E0-A564-A6FBBF1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2019-02-27T14:35:00Z</cp:lastPrinted>
  <dcterms:created xsi:type="dcterms:W3CDTF">2019-02-27T07:03:00Z</dcterms:created>
  <dcterms:modified xsi:type="dcterms:W3CDTF">2020-04-14T09:53:00Z</dcterms:modified>
</cp:coreProperties>
</file>