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E8FD" w14:textId="081F7336" w:rsidR="008B55A4" w:rsidRDefault="008B55A4" w:rsidP="008B55A4">
      <w:pPr>
        <w:spacing w:line="256" w:lineRule="auto"/>
        <w:ind w:left="720" w:hanging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5A4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учетной политики </w:t>
      </w:r>
      <w:r w:rsidR="00C9155A">
        <w:rPr>
          <w:rFonts w:ascii="Times New Roman" w:eastAsia="Calibri" w:hAnsi="Times New Roman" w:cs="Times New Roman"/>
          <w:sz w:val="28"/>
          <w:szCs w:val="28"/>
        </w:rPr>
        <w:t>обслуживаемых учреждений</w:t>
      </w:r>
    </w:p>
    <w:p w14:paraId="600D71D6" w14:textId="07BDD626" w:rsidR="005A25F6" w:rsidRDefault="008B55A4" w:rsidP="008B55A4">
      <w:pPr>
        <w:spacing w:line="256" w:lineRule="auto"/>
        <w:ind w:left="720" w:hanging="11"/>
        <w:jc w:val="center"/>
      </w:pPr>
      <w:r w:rsidRPr="008B55A4">
        <w:rPr>
          <w:rFonts w:ascii="Times New Roman" w:eastAsia="Calibri" w:hAnsi="Times New Roman" w:cs="Times New Roman"/>
          <w:sz w:val="28"/>
          <w:szCs w:val="28"/>
        </w:rPr>
        <w:t>на 20</w:t>
      </w:r>
      <w:r w:rsidR="00C9155A">
        <w:rPr>
          <w:rFonts w:ascii="Times New Roman" w:eastAsia="Calibri" w:hAnsi="Times New Roman" w:cs="Times New Roman"/>
          <w:sz w:val="28"/>
          <w:szCs w:val="28"/>
        </w:rPr>
        <w:t>20</w:t>
      </w:r>
      <w:r w:rsidRPr="008B55A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4FDA898D" w14:textId="29ED657E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C9155A">
        <w:rPr>
          <w:rFonts w:ascii="Times New Roman" w:hAnsi="Times New Roman" w:cs="Times New Roman"/>
          <w:sz w:val="28"/>
          <w:szCs w:val="28"/>
        </w:rPr>
        <w:t>обслуживаемых учреждений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="00C9155A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6C5EDD">
        <w:rPr>
          <w:rFonts w:ascii="Times New Roman" w:hAnsi="Times New Roman" w:cs="Times New Roman"/>
          <w:sz w:val="28"/>
          <w:szCs w:val="28"/>
        </w:rPr>
        <w:t xml:space="preserve"> </w:t>
      </w:r>
      <w:r w:rsidRPr="005A25F6">
        <w:rPr>
          <w:rFonts w:ascii="Times New Roman" w:hAnsi="Times New Roman" w:cs="Times New Roman"/>
          <w:sz w:val="28"/>
          <w:szCs w:val="28"/>
        </w:rPr>
        <w:t>«Об утверждении Положения об учетной политике</w:t>
      </w:r>
      <w:r w:rsidR="00C9155A">
        <w:rPr>
          <w:rFonts w:ascii="Times New Roman" w:hAnsi="Times New Roman" w:cs="Times New Roman"/>
          <w:sz w:val="28"/>
          <w:szCs w:val="28"/>
        </w:rPr>
        <w:t xml:space="preserve">» </w:t>
      </w:r>
      <w:r w:rsidRPr="005A25F6">
        <w:rPr>
          <w:rFonts w:ascii="Times New Roman" w:hAnsi="Times New Roman" w:cs="Times New Roman"/>
          <w:sz w:val="28"/>
          <w:szCs w:val="28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C9155A">
        <w:rPr>
          <w:rFonts w:ascii="Times New Roman" w:hAnsi="Times New Roman" w:cs="Times New Roman"/>
          <w:sz w:val="28"/>
          <w:szCs w:val="28"/>
        </w:rPr>
        <w:t>в обслуживаемом учреждении</w:t>
      </w:r>
      <w:r w:rsidRPr="005A25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5682">
        <w:rPr>
          <w:rFonts w:ascii="Times New Roman" w:hAnsi="Times New Roman" w:cs="Times New Roman"/>
          <w:sz w:val="28"/>
          <w:szCs w:val="28"/>
        </w:rPr>
        <w:t>учреждение</w:t>
      </w:r>
      <w:r w:rsidRPr="005A25F6">
        <w:rPr>
          <w:rFonts w:ascii="Times New Roman" w:hAnsi="Times New Roman" w:cs="Times New Roman"/>
          <w:sz w:val="28"/>
          <w:szCs w:val="28"/>
        </w:rPr>
        <w:t>).</w:t>
      </w:r>
    </w:p>
    <w:p w14:paraId="7CDC93AD" w14:textId="269B12A4" w:rsidR="005A25F6" w:rsidRPr="005A25F6" w:rsidRDefault="008F3930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и налоговый учет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ведется государственным </w:t>
      </w:r>
      <w:r w:rsidR="005A25F6">
        <w:rPr>
          <w:rFonts w:ascii="Times New Roman" w:hAnsi="Times New Roman" w:cs="Times New Roman"/>
          <w:sz w:val="28"/>
          <w:szCs w:val="28"/>
        </w:rPr>
        <w:t>бюджетным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учреждением Ставропольского края «</w:t>
      </w:r>
      <w:r w:rsidR="005A25F6">
        <w:rPr>
          <w:rFonts w:ascii="Times New Roman" w:hAnsi="Times New Roman" w:cs="Times New Roman"/>
          <w:sz w:val="28"/>
          <w:szCs w:val="28"/>
        </w:rPr>
        <w:t>Централизованная бухгалтерия отрасли физической культуры и спорта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A25F6">
        <w:rPr>
          <w:rFonts w:ascii="Times New Roman" w:hAnsi="Times New Roman" w:cs="Times New Roman"/>
          <w:sz w:val="28"/>
          <w:szCs w:val="28"/>
        </w:rPr>
        <w:t>ГБУ СК «ЦБОФКС»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C9155A">
        <w:rPr>
          <w:rFonts w:ascii="Times New Roman" w:hAnsi="Times New Roman" w:cs="Times New Roman"/>
          <w:sz w:val="28"/>
          <w:szCs w:val="28"/>
        </w:rPr>
        <w:t>С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оглашения о </w:t>
      </w:r>
      <w:r w:rsidR="00FB183E" w:rsidRPr="00FB183E">
        <w:rPr>
          <w:rFonts w:ascii="Times New Roman" w:hAnsi="Times New Roman" w:cs="Times New Roman"/>
          <w:sz w:val="28"/>
          <w:szCs w:val="28"/>
        </w:rPr>
        <w:t>передаче функции по ведению бюджетного (бухгалтерского) учета и составлению отчетности государственных учреждений Ставропольского края</w:t>
      </w:r>
      <w:r w:rsidR="00C9155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E0EA8C8" w14:textId="77AB7A08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</w:t>
      </w:r>
      <w:r w:rsidR="008F3930">
        <w:rPr>
          <w:rFonts w:ascii="Times New Roman" w:hAnsi="Times New Roman" w:cs="Times New Roman"/>
          <w:sz w:val="28"/>
          <w:szCs w:val="28"/>
        </w:rPr>
        <w:t>ухгалтерский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учет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ведется автоматизированным способом с использованием программных продуктов:</w:t>
      </w:r>
    </w:p>
    <w:p w14:paraId="4A2D173F" w14:textId="6A80CE11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754486"/>
      <w:r w:rsidRPr="005A25F6">
        <w:rPr>
          <w:rFonts w:ascii="Times New Roman" w:hAnsi="Times New Roman" w:cs="Times New Roman"/>
          <w:sz w:val="28"/>
          <w:szCs w:val="28"/>
        </w:rPr>
        <w:t>«1С: Бухгалтерия государственного учреждения</w:t>
      </w:r>
      <w:r w:rsidR="00FB183E">
        <w:rPr>
          <w:rFonts w:ascii="Times New Roman" w:hAnsi="Times New Roman" w:cs="Times New Roman"/>
          <w:sz w:val="28"/>
          <w:szCs w:val="28"/>
        </w:rPr>
        <w:t>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A25F6">
        <w:rPr>
          <w:rFonts w:ascii="Times New Roman" w:hAnsi="Times New Roman" w:cs="Times New Roman"/>
          <w:sz w:val="28"/>
          <w:szCs w:val="28"/>
        </w:rPr>
        <w:t>для бухгалтерского учета;</w:t>
      </w:r>
    </w:p>
    <w:p w14:paraId="71188851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14:paraId="0F5A0ED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14:paraId="366912E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Заявление на выдачу средств под отчет;</w:t>
      </w:r>
    </w:p>
    <w:p w14:paraId="56365FA9" w14:textId="2279F1B2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Реестр отправленной корреспонденции</w:t>
      </w:r>
      <w:r w:rsidR="00FB183E">
        <w:rPr>
          <w:rFonts w:ascii="Times New Roman" w:hAnsi="Times New Roman" w:cs="Times New Roman"/>
          <w:sz w:val="28"/>
          <w:szCs w:val="28"/>
        </w:rPr>
        <w:t>.</w:t>
      </w:r>
    </w:p>
    <w:p w14:paraId="5E5E5520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14:paraId="36EE53DE" w14:textId="29E285B8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Журналы операций формируются в форме </w:t>
      </w:r>
      <w:r w:rsidR="00C9155A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электронно-цифровой подписью </w:t>
      </w:r>
      <w:r w:rsidR="00C9155A" w:rsidRPr="005A25F6">
        <w:rPr>
          <w:rFonts w:ascii="Times New Roman" w:hAnsi="Times New Roman" w:cs="Times New Roman"/>
          <w:sz w:val="28"/>
          <w:szCs w:val="28"/>
        </w:rPr>
        <w:t xml:space="preserve">ответственного исполнителя </w:t>
      </w:r>
      <w:r w:rsidR="00C9155A">
        <w:rPr>
          <w:rFonts w:ascii="Times New Roman" w:hAnsi="Times New Roman" w:cs="Times New Roman"/>
          <w:sz w:val="28"/>
          <w:szCs w:val="28"/>
        </w:rPr>
        <w:t>ГБУ СК «ЦБОФКС»</w:t>
      </w:r>
      <w:r w:rsidR="00C9155A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FB183E">
        <w:rPr>
          <w:rFonts w:ascii="Times New Roman" w:hAnsi="Times New Roman" w:cs="Times New Roman"/>
          <w:sz w:val="28"/>
          <w:szCs w:val="28"/>
        </w:rPr>
        <w:t>.</w:t>
      </w:r>
    </w:p>
    <w:p w14:paraId="5578558C" w14:textId="4A16BD79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D">
        <w:rPr>
          <w:rFonts w:ascii="Times New Roman" w:hAnsi="Times New Roman" w:cs="Times New Roman"/>
          <w:sz w:val="28"/>
          <w:szCs w:val="28"/>
        </w:rPr>
        <w:t xml:space="preserve">Главная книга формируется ежемесячно. Главная книга предоставляется </w:t>
      </w:r>
      <w:r w:rsidR="00AE5682" w:rsidRPr="006C5EDD">
        <w:rPr>
          <w:rFonts w:ascii="Times New Roman" w:hAnsi="Times New Roman" w:cs="Times New Roman"/>
          <w:sz w:val="28"/>
          <w:szCs w:val="28"/>
        </w:rPr>
        <w:t>учреждению</w:t>
      </w:r>
      <w:r w:rsidR="00C9155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6C5EDD">
        <w:rPr>
          <w:rFonts w:ascii="Times New Roman" w:hAnsi="Times New Roman" w:cs="Times New Roman"/>
          <w:sz w:val="28"/>
          <w:szCs w:val="28"/>
        </w:rPr>
        <w:t xml:space="preserve"> </w:t>
      </w:r>
      <w:r w:rsidR="00C9155A">
        <w:rPr>
          <w:rFonts w:ascii="Times New Roman" w:hAnsi="Times New Roman" w:cs="Times New Roman"/>
          <w:sz w:val="28"/>
          <w:szCs w:val="28"/>
        </w:rPr>
        <w:t xml:space="preserve">подписанного электронно-цифровой подписью </w:t>
      </w:r>
      <w:r w:rsidR="00C9155A" w:rsidRPr="005A25F6">
        <w:rPr>
          <w:rFonts w:ascii="Times New Roman" w:hAnsi="Times New Roman" w:cs="Times New Roman"/>
          <w:sz w:val="28"/>
          <w:szCs w:val="28"/>
        </w:rPr>
        <w:t xml:space="preserve">ответственного исполнителя </w:t>
      </w:r>
      <w:r w:rsidR="00C9155A">
        <w:rPr>
          <w:rFonts w:ascii="Times New Roman" w:hAnsi="Times New Roman" w:cs="Times New Roman"/>
          <w:sz w:val="28"/>
          <w:szCs w:val="28"/>
        </w:rPr>
        <w:t>ГБУ СК «ЦБОФКС» и главного бухгалтера</w:t>
      </w:r>
      <w:r w:rsidRPr="006C5EDD">
        <w:rPr>
          <w:rFonts w:ascii="Times New Roman" w:hAnsi="Times New Roman" w:cs="Times New Roman"/>
          <w:sz w:val="28"/>
          <w:szCs w:val="28"/>
        </w:rPr>
        <w:t>, после утверждения годовой отчетности.</w:t>
      </w:r>
    </w:p>
    <w:p w14:paraId="588FEC6C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Ошибки, допущенные в прошлых отчетных периодах, отражаются на счетах бухгалтерского учета обособленно.</w:t>
      </w:r>
    </w:p>
    <w:p w14:paraId="257B558E" w14:textId="7F683C48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Порядок представления и обработки первичных учетных документов в </w:t>
      </w:r>
      <w:r w:rsidR="00AE5682">
        <w:rPr>
          <w:rFonts w:ascii="Times New Roman" w:hAnsi="Times New Roman" w:cs="Times New Roman"/>
          <w:sz w:val="28"/>
          <w:szCs w:val="28"/>
        </w:rPr>
        <w:t>учреждении</w:t>
      </w:r>
      <w:r w:rsidRPr="005A25F6">
        <w:rPr>
          <w:rFonts w:ascii="Times New Roman" w:hAnsi="Times New Roman" w:cs="Times New Roman"/>
          <w:sz w:val="28"/>
          <w:szCs w:val="28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14:paraId="6A960895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lastRenderedPageBreak/>
        <w:t>Бухгалтерский учет ведется с использованием разработанного рабочего Плана счетов.</w:t>
      </w:r>
    </w:p>
    <w:p w14:paraId="1F103217" w14:textId="0A46EFEF" w:rsid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5E6F5E0B" w14:textId="63D94A6D" w:rsidR="008F3930" w:rsidRPr="005A25F6" w:rsidRDefault="008F3930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 формировании учетной политики предполагается, что имущество закрепляется на праве оперативного управления в соответствии с Гражданским кодексом Российской Федерации и является государственной собственностью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42812" w14:textId="109680C4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</w:t>
      </w:r>
      <w:r w:rsidR="00AE5682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начисляется линейным способом.</w:t>
      </w:r>
    </w:p>
    <w:p w14:paraId="7845EEAF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средств.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Разукомплектация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 оформляется первичным учетным документом «Актом </w:t>
      </w:r>
      <w:proofErr w:type="spellStart"/>
      <w:r w:rsidRPr="005A25F6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5A25F6">
        <w:rPr>
          <w:rFonts w:ascii="Times New Roman" w:hAnsi="Times New Roman" w:cs="Times New Roman"/>
          <w:sz w:val="28"/>
          <w:szCs w:val="28"/>
        </w:rPr>
        <w:t xml:space="preserve"> основных средств».</w:t>
      </w:r>
    </w:p>
    <w:p w14:paraId="6D0830D4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Кроме того, учетная политика определяет порядок учета компонентов персональных компьютеров и компьютерной техники.</w:t>
      </w:r>
    </w:p>
    <w:p w14:paraId="16889643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Выбытие (отпуск) материальных запасов производится по средней фактической стоимости.</w:t>
      </w:r>
    </w:p>
    <w:p w14:paraId="47EDEAC4" w14:textId="4647A095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 целях проведения инвентаризации </w:t>
      </w:r>
      <w:r w:rsidR="008F3930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</w:t>
      </w:r>
      <w:r w:rsidR="00B94938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C9307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94938">
        <w:rPr>
          <w:rFonts w:ascii="Times New Roman" w:hAnsi="Times New Roman" w:cs="Times New Roman"/>
          <w:sz w:val="28"/>
          <w:szCs w:val="28"/>
        </w:rPr>
        <w:t>учетной политик</w:t>
      </w:r>
      <w:r w:rsidR="00C93071">
        <w:rPr>
          <w:rFonts w:ascii="Times New Roman" w:hAnsi="Times New Roman" w:cs="Times New Roman"/>
          <w:sz w:val="28"/>
          <w:szCs w:val="28"/>
        </w:rPr>
        <w:t>и</w:t>
      </w:r>
      <w:r w:rsidRPr="005A25F6"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="00C9155A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Положение об инвентаризации активов и обяз</w:t>
      </w:r>
      <w:r w:rsidR="008F3930">
        <w:rPr>
          <w:rFonts w:ascii="Times New Roman" w:hAnsi="Times New Roman" w:cs="Times New Roman"/>
          <w:sz w:val="28"/>
          <w:szCs w:val="28"/>
        </w:rPr>
        <w:t>ательств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72DA2D22" w14:textId="5FCAF2FB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Учитывая особенности ведения кассовых операций при централизованном обслуживании разработан Порядок ведения кассовых операций.</w:t>
      </w:r>
    </w:p>
    <w:p w14:paraId="701C50C0" w14:textId="6996ECD6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Платежи с безналичными денежными средствами осуществляются на основании </w:t>
      </w:r>
      <w:r w:rsidR="008F3930">
        <w:rPr>
          <w:rFonts w:ascii="Times New Roman" w:hAnsi="Times New Roman" w:cs="Times New Roman"/>
          <w:sz w:val="28"/>
          <w:szCs w:val="28"/>
        </w:rPr>
        <w:t>приказа 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на перечисление денежных средств платежными поручениями (заявками на кассовый расход), которые подписываются подписями </w:t>
      </w:r>
      <w:r w:rsidR="00033C45">
        <w:rPr>
          <w:rFonts w:ascii="Times New Roman" w:hAnsi="Times New Roman" w:cs="Times New Roman"/>
          <w:sz w:val="28"/>
          <w:szCs w:val="28"/>
        </w:rPr>
        <w:t>директора</w:t>
      </w:r>
      <w:r w:rsidRPr="005A25F6">
        <w:rPr>
          <w:rFonts w:ascii="Times New Roman" w:hAnsi="Times New Roman" w:cs="Times New Roman"/>
          <w:sz w:val="28"/>
          <w:szCs w:val="28"/>
        </w:rPr>
        <w:t xml:space="preserve"> и заместителя директора – главного бухгалтера </w:t>
      </w:r>
      <w:r w:rsidR="00C93071">
        <w:rPr>
          <w:rFonts w:ascii="Times New Roman" w:hAnsi="Times New Roman" w:cs="Times New Roman"/>
          <w:sz w:val="28"/>
          <w:szCs w:val="28"/>
        </w:rPr>
        <w:t>ГБУ СК «ЦБОФКС»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72AF4F4D" w14:textId="07D873AF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 целях взаимодействия с </w:t>
      </w:r>
      <w:r w:rsidR="00033C45">
        <w:rPr>
          <w:rFonts w:ascii="Times New Roman" w:hAnsi="Times New Roman" w:cs="Times New Roman"/>
          <w:sz w:val="28"/>
          <w:szCs w:val="28"/>
        </w:rPr>
        <w:t>ГБУ СК «ЦБОФКС»</w:t>
      </w:r>
      <w:r w:rsidRPr="005A25F6">
        <w:rPr>
          <w:rFonts w:ascii="Times New Roman" w:hAnsi="Times New Roman" w:cs="Times New Roman"/>
          <w:sz w:val="28"/>
          <w:szCs w:val="28"/>
        </w:rPr>
        <w:t xml:space="preserve"> разработан Порядок </w:t>
      </w:r>
      <w:r w:rsidR="00033C45">
        <w:rPr>
          <w:rFonts w:ascii="Times New Roman" w:hAnsi="Times New Roman" w:cs="Times New Roman"/>
          <w:sz w:val="28"/>
          <w:szCs w:val="28"/>
        </w:rPr>
        <w:t>документооборота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7F6F302A" w14:textId="2A4091E9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 целях контроля за расходованием средств, выделенных на командировочные расходы</w:t>
      </w:r>
      <w:r w:rsidR="00033C45">
        <w:rPr>
          <w:rFonts w:ascii="Times New Roman" w:hAnsi="Times New Roman" w:cs="Times New Roman"/>
          <w:sz w:val="28"/>
          <w:szCs w:val="28"/>
        </w:rPr>
        <w:t xml:space="preserve">, </w:t>
      </w:r>
      <w:r w:rsidR="00C9155A">
        <w:rPr>
          <w:rFonts w:ascii="Times New Roman" w:hAnsi="Times New Roman" w:cs="Times New Roman"/>
          <w:sz w:val="28"/>
          <w:szCs w:val="28"/>
        </w:rPr>
        <w:t xml:space="preserve">приказом директора учреждения </w:t>
      </w:r>
      <w:r w:rsidRPr="005A25F6">
        <w:rPr>
          <w:rFonts w:ascii="Times New Roman" w:hAnsi="Times New Roman" w:cs="Times New Roman"/>
          <w:sz w:val="28"/>
          <w:szCs w:val="28"/>
        </w:rPr>
        <w:t>утвержден Порядок осуществления контроля за расходованием средств, выделенных на командировочные расходы</w:t>
      </w:r>
      <w:r w:rsidR="008F3930">
        <w:rPr>
          <w:rFonts w:ascii="Times New Roman" w:hAnsi="Times New Roman" w:cs="Times New Roman"/>
          <w:sz w:val="28"/>
          <w:szCs w:val="28"/>
        </w:rPr>
        <w:t>.</w:t>
      </w:r>
    </w:p>
    <w:p w14:paraId="443E8155" w14:textId="426A65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Для отражения учета сумм расходов, начисленных для </w:t>
      </w:r>
      <w:r w:rsidR="008F3930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в отчетном периоде, но относящихся к будущим отчетным периодам, и в целях обеспечения формирования финансового результата деятельности в </w:t>
      </w:r>
      <w:r w:rsidRPr="005A25F6">
        <w:rPr>
          <w:rFonts w:ascii="Times New Roman" w:hAnsi="Times New Roman" w:cs="Times New Roman"/>
          <w:sz w:val="28"/>
          <w:szCs w:val="28"/>
        </w:rPr>
        <w:lastRenderedPageBreak/>
        <w:t>очередных финансовых периодах применяется счет 040150000 «Расходы будущих периодов».</w:t>
      </w:r>
    </w:p>
    <w:p w14:paraId="3B7DAF32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В составе расходов будущих периодов отражаются расходы на:</w:t>
      </w:r>
    </w:p>
    <w:p w14:paraId="044BDA9B" w14:textId="68129159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 прав на программное обеспечение</w:t>
      </w:r>
      <w:r w:rsidR="00847C88">
        <w:rPr>
          <w:rFonts w:ascii="Times New Roman" w:hAnsi="Times New Roman" w:cs="Times New Roman"/>
          <w:sz w:val="28"/>
          <w:szCs w:val="28"/>
        </w:rPr>
        <w:t>.</w:t>
      </w:r>
      <w:r w:rsidR="00C9155A">
        <w:rPr>
          <w:rFonts w:ascii="Times New Roman" w:hAnsi="Times New Roman" w:cs="Times New Roman"/>
          <w:sz w:val="28"/>
          <w:szCs w:val="28"/>
        </w:rPr>
        <w:t xml:space="preserve"> Страхование.</w:t>
      </w:r>
    </w:p>
    <w:p w14:paraId="041F4189" w14:textId="6C364BB8" w:rsidR="005A25F6" w:rsidRPr="005A25F6" w:rsidRDefault="008F3930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5A25F6" w:rsidRPr="005A25F6">
        <w:rPr>
          <w:rFonts w:ascii="Times New Roman" w:hAnsi="Times New Roman" w:cs="Times New Roman"/>
          <w:sz w:val="28"/>
          <w:szCs w:val="28"/>
        </w:rPr>
        <w:t xml:space="preserve"> формируются резервы предстоящих расходов (отложенные обязательства):</w:t>
      </w:r>
    </w:p>
    <w:p w14:paraId="5C0C4855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предстоящей оплаты отпусков за фактически отработанное время, включая страховые взносы на обязательное социальное страхование служащего;</w:t>
      </w:r>
    </w:p>
    <w:p w14:paraId="4F6A602B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резерв по претензионным требованиям (создается по мере необходимости).</w:t>
      </w:r>
    </w:p>
    <w:p w14:paraId="53ECC56A" w14:textId="690C61A9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Учетной политикой определен порядок принятия бюджетных и денежных обязательств.</w:t>
      </w:r>
    </w:p>
    <w:p w14:paraId="67738DDD" w14:textId="5013999D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Учет неисключительных прав на программное обеспечение осуществляется на забалансовых счетах 01.31 «</w:t>
      </w:r>
      <w:r w:rsidR="00033C45" w:rsidRPr="00033C45">
        <w:rPr>
          <w:rFonts w:ascii="Times New Roman" w:hAnsi="Times New Roman" w:cs="Times New Roman"/>
          <w:sz w:val="28"/>
          <w:szCs w:val="28"/>
        </w:rPr>
        <w:t>Иное движимое имущество в пользовании по договорам безвозмездного пользования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». Объекты основных средств, по которым комиссией </w:t>
      </w:r>
      <w:r w:rsidR="008F3930">
        <w:rPr>
          <w:rFonts w:ascii="Times New Roman" w:hAnsi="Times New Roman" w:cs="Times New Roman"/>
          <w:sz w:val="28"/>
          <w:szCs w:val="28"/>
        </w:rPr>
        <w:t>учреждения</w:t>
      </w:r>
      <w:r w:rsidRPr="005A25F6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забалансовом счете </w:t>
      </w:r>
      <w:r w:rsidR="00C9155A" w:rsidRPr="005A25F6">
        <w:rPr>
          <w:rFonts w:ascii="Times New Roman" w:hAnsi="Times New Roman" w:cs="Times New Roman"/>
          <w:sz w:val="28"/>
          <w:szCs w:val="28"/>
        </w:rPr>
        <w:t>02</w:t>
      </w:r>
      <w:r w:rsidR="00C9155A">
        <w:rPr>
          <w:rFonts w:ascii="Times New Roman" w:hAnsi="Times New Roman" w:cs="Times New Roman"/>
          <w:sz w:val="28"/>
          <w:szCs w:val="28"/>
        </w:rPr>
        <w:t>.3</w:t>
      </w:r>
      <w:r w:rsidR="00C9155A" w:rsidRPr="005A25F6">
        <w:rPr>
          <w:rFonts w:ascii="Times New Roman" w:hAnsi="Times New Roman" w:cs="Times New Roman"/>
          <w:sz w:val="28"/>
          <w:szCs w:val="28"/>
        </w:rPr>
        <w:t xml:space="preserve"> «</w:t>
      </w:r>
      <w:r w:rsidR="00C9155A">
        <w:rPr>
          <w:rFonts w:ascii="Times New Roman" w:hAnsi="Times New Roman" w:cs="Times New Roman"/>
          <w:sz w:val="28"/>
          <w:szCs w:val="28"/>
        </w:rPr>
        <w:t>ОС, не признанные активом</w:t>
      </w:r>
      <w:r w:rsidR="00C9155A" w:rsidRPr="005A25F6">
        <w:rPr>
          <w:rFonts w:ascii="Times New Roman" w:hAnsi="Times New Roman" w:cs="Times New Roman"/>
          <w:sz w:val="28"/>
          <w:szCs w:val="28"/>
        </w:rPr>
        <w:t>»</w:t>
      </w:r>
      <w:r w:rsidR="00C9155A">
        <w:rPr>
          <w:rFonts w:ascii="Times New Roman" w:hAnsi="Times New Roman" w:cs="Times New Roman"/>
          <w:sz w:val="28"/>
          <w:szCs w:val="28"/>
        </w:rPr>
        <w:t>, 02.4 «МЗ, не признанные активом»</w:t>
      </w:r>
      <w:r w:rsidR="00C9155A">
        <w:rPr>
          <w:rFonts w:ascii="Times New Roman" w:hAnsi="Times New Roman" w:cs="Times New Roman"/>
          <w:sz w:val="28"/>
          <w:szCs w:val="28"/>
        </w:rPr>
        <w:t xml:space="preserve"> </w:t>
      </w:r>
      <w:r w:rsidRPr="005A25F6">
        <w:rPr>
          <w:rFonts w:ascii="Times New Roman" w:hAnsi="Times New Roman" w:cs="Times New Roman"/>
          <w:sz w:val="28"/>
          <w:szCs w:val="28"/>
        </w:rPr>
        <w:t>в условной оценке «один объект – один рубль».</w:t>
      </w:r>
    </w:p>
    <w:p w14:paraId="75139A8D" w14:textId="6FB6B7F1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Налоговый учет ведется с использованием программного обеспечения </w:t>
      </w:r>
      <w:r w:rsidR="00C9155A" w:rsidRPr="005A25F6">
        <w:rPr>
          <w:rFonts w:ascii="Times New Roman" w:hAnsi="Times New Roman" w:cs="Times New Roman"/>
          <w:sz w:val="28"/>
          <w:szCs w:val="28"/>
        </w:rPr>
        <w:t>«1С: Бухгалтерия государственного учреждения</w:t>
      </w:r>
      <w:r w:rsidR="00C9155A">
        <w:rPr>
          <w:rFonts w:ascii="Times New Roman" w:hAnsi="Times New Roman" w:cs="Times New Roman"/>
          <w:sz w:val="28"/>
          <w:szCs w:val="28"/>
        </w:rPr>
        <w:t>»</w:t>
      </w:r>
      <w:r w:rsidRPr="005A25F6">
        <w:rPr>
          <w:rFonts w:ascii="Times New Roman" w:hAnsi="Times New Roman" w:cs="Times New Roman"/>
          <w:sz w:val="28"/>
          <w:szCs w:val="28"/>
        </w:rPr>
        <w:t>.</w:t>
      </w:r>
    </w:p>
    <w:p w14:paraId="46D0025B" w14:textId="0D7E9A9F" w:rsidR="00C9155A" w:rsidRPr="005A25F6" w:rsidRDefault="005A25F6" w:rsidP="00C91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Регистр налогового учета по налогу на доходы физических лиц ведется в электронном виде в программном продукте </w:t>
      </w:r>
      <w:r w:rsidR="00C9155A" w:rsidRPr="005A25F6">
        <w:rPr>
          <w:rFonts w:ascii="Times New Roman" w:hAnsi="Times New Roman" w:cs="Times New Roman"/>
          <w:sz w:val="28"/>
          <w:szCs w:val="28"/>
        </w:rPr>
        <w:t>«1С: Заработная плата и кадры государственного учреждения».</w:t>
      </w:r>
    </w:p>
    <w:p w14:paraId="6D9EE6B0" w14:textId="77777777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>Регистр налогового учета страховых взносов ведется по форме «Карточка учета сумм начисленных выплат и иных вознаграждений и сумм начисленных страховых взносов».</w:t>
      </w:r>
    </w:p>
    <w:p w14:paraId="47F4FDA8" w14:textId="72D9E580" w:rsidR="005A25F6" w:rsidRPr="005A25F6" w:rsidRDefault="005A25F6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</w:t>
      </w:r>
      <w:r w:rsidR="008F3930">
        <w:rPr>
          <w:rFonts w:ascii="Times New Roman" w:hAnsi="Times New Roman" w:cs="Times New Roman"/>
          <w:sz w:val="28"/>
          <w:szCs w:val="28"/>
        </w:rPr>
        <w:t>учреждении</w:t>
      </w:r>
      <w:r w:rsidRPr="005A25F6">
        <w:rPr>
          <w:rFonts w:ascii="Times New Roman" w:hAnsi="Times New Roman" w:cs="Times New Roman"/>
          <w:sz w:val="28"/>
          <w:szCs w:val="28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Порядку организации и осуществления внутреннего финансового контроля.</w:t>
      </w:r>
    </w:p>
    <w:p w14:paraId="1C903F10" w14:textId="64D00E1F" w:rsidR="00847C88" w:rsidRDefault="00847C88" w:rsidP="005A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DB318" w14:textId="77777777" w:rsidR="006C5EDD" w:rsidRDefault="006C5EDD" w:rsidP="008F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DB703B" w14:textId="5B2197F3" w:rsidR="00847C88" w:rsidRDefault="005A25F6" w:rsidP="00C91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7C88">
        <w:rPr>
          <w:rFonts w:ascii="Times New Roman" w:hAnsi="Times New Roman" w:cs="Times New Roman"/>
          <w:sz w:val="28"/>
          <w:szCs w:val="28"/>
        </w:rPr>
        <w:t xml:space="preserve">  </w:t>
      </w:r>
      <w:r w:rsidRPr="005A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47C8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683B66F" w14:textId="77777777" w:rsidR="005A25F6" w:rsidRPr="005A25F6" w:rsidRDefault="005A25F6" w:rsidP="005A2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5F6" w:rsidRPr="005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F79"/>
    <w:multiLevelType w:val="hybridMultilevel"/>
    <w:tmpl w:val="5D5E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8"/>
    <w:rsid w:val="00033C45"/>
    <w:rsid w:val="00384F73"/>
    <w:rsid w:val="005A25F6"/>
    <w:rsid w:val="005D20D2"/>
    <w:rsid w:val="006C5EDD"/>
    <w:rsid w:val="00745AB6"/>
    <w:rsid w:val="00847C88"/>
    <w:rsid w:val="008B55A4"/>
    <w:rsid w:val="008F3930"/>
    <w:rsid w:val="009C1A17"/>
    <w:rsid w:val="009F6985"/>
    <w:rsid w:val="00AE5682"/>
    <w:rsid w:val="00B94938"/>
    <w:rsid w:val="00C9155A"/>
    <w:rsid w:val="00C93071"/>
    <w:rsid w:val="00E45E58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0A73"/>
  <w15:chartTrackingRefBased/>
  <w15:docId w15:val="{E86D80C2-4582-46E0-A564-A6FBBF1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A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2020-04-14T08:05:00Z</cp:lastPrinted>
  <dcterms:created xsi:type="dcterms:W3CDTF">2019-02-27T07:03:00Z</dcterms:created>
  <dcterms:modified xsi:type="dcterms:W3CDTF">2020-04-14T09:34:00Z</dcterms:modified>
</cp:coreProperties>
</file>